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09A" w:rsidRPr="002F309A" w:rsidRDefault="002F309A" w:rsidP="00C976FB">
      <w:pPr>
        <w:spacing w:after="0" w:line="36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2F309A">
        <w:rPr>
          <w:rFonts w:eastAsia="Times New Roman" w:cs="Times New Roman"/>
          <w:b/>
          <w:color w:val="000000"/>
          <w:sz w:val="28"/>
          <w:lang w:val="en-US"/>
        </w:rPr>
        <w:t>Markeri inflamatori in sarcina si nasterea prematura</w:t>
      </w:r>
    </w:p>
    <w:p w:rsidR="002F309A" w:rsidRDefault="002F309A">
      <w:pPr>
        <w:rPr>
          <w:lang w:val="en-US"/>
        </w:rPr>
      </w:pPr>
      <w:r w:rsidRPr="002F309A">
        <w:rPr>
          <w:lang w:val="en-US"/>
        </w:rPr>
        <w:t>Dan Navolan</w:t>
      </w:r>
    </w:p>
    <w:p w:rsidR="002F309A" w:rsidRPr="002F309A" w:rsidRDefault="002F309A" w:rsidP="002F309A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 w:rsidRPr="002F309A">
        <w:rPr>
          <w:rFonts w:eastAsia="Times New Roman" w:cs="Times New Roman"/>
          <w:color w:val="000000"/>
          <w:lang w:val="en-US"/>
        </w:rPr>
        <w:t>UMF "Victor Babes" Timisoara</w:t>
      </w:r>
    </w:p>
    <w:p w:rsidR="002F309A" w:rsidRPr="002F309A" w:rsidRDefault="002F309A">
      <w:pPr>
        <w:rPr>
          <w:lang w:val="en-US"/>
        </w:rPr>
      </w:pPr>
    </w:p>
    <w:p w:rsidR="002F309A" w:rsidRPr="002F309A" w:rsidRDefault="002F309A">
      <w:pPr>
        <w:rPr>
          <w:lang w:val="en-US"/>
        </w:rPr>
      </w:pPr>
      <w:proofErr w:type="gramStart"/>
      <w:r w:rsidRPr="002F309A">
        <w:rPr>
          <w:lang w:val="en-US"/>
        </w:rPr>
        <w:t>Introducere.</w:t>
      </w:r>
      <w:proofErr w:type="gramEnd"/>
      <w:r w:rsidRPr="002F309A">
        <w:rPr>
          <w:lang w:val="en-US"/>
        </w:rPr>
        <w:t xml:space="preserve"> Cauzele nasterii premature (NP) sunt multifactoriale – din acest motiv </w:t>
      </w:r>
      <w:proofErr w:type="gramStart"/>
      <w:r w:rsidRPr="002F309A">
        <w:rPr>
          <w:lang w:val="en-US"/>
        </w:rPr>
        <w:t>este</w:t>
      </w:r>
      <w:proofErr w:type="gramEnd"/>
      <w:r w:rsidRPr="002F309A">
        <w:rPr>
          <w:lang w:val="en-US"/>
        </w:rPr>
        <w:t xml:space="preserve"> dificil de identificat un singur mecanism care sa explice toate conditiile asociate NP. </w:t>
      </w:r>
      <w:proofErr w:type="gramStart"/>
      <w:r w:rsidRPr="002F309A">
        <w:rPr>
          <w:lang w:val="en-US"/>
        </w:rPr>
        <w:t>Masurarea lungimii canalului cervical si determinarea fibronectinei in secretia cervicala sunt considerati a fi cei mai buni predictori pentru nasterea prematura, mecansimul identificat prin acestia argumendand mai mult pentru o etiologie mecanica a nasterii premature.</w:t>
      </w:r>
      <w:proofErr w:type="gramEnd"/>
      <w:r w:rsidRPr="002F309A">
        <w:rPr>
          <w:lang w:val="en-US"/>
        </w:rPr>
        <w:t xml:space="preserve"> Pe de </w:t>
      </w:r>
      <w:proofErr w:type="gramStart"/>
      <w:r w:rsidRPr="002F309A">
        <w:rPr>
          <w:lang w:val="en-US"/>
        </w:rPr>
        <w:t>alta</w:t>
      </w:r>
      <w:proofErr w:type="gramEnd"/>
      <w:r w:rsidRPr="002F309A">
        <w:rPr>
          <w:lang w:val="en-US"/>
        </w:rPr>
        <w:t xml:space="preserve"> parte celulele imune la nivelul interfetei materno-fetale joaca un rol important in declansarea travaliului prematur iar fenomenele activate sunt similare celor din rejetul de grefa. Inflamatia poate descarca mediatori </w:t>
      </w:r>
      <w:proofErr w:type="gramStart"/>
      <w:r w:rsidRPr="002F309A">
        <w:rPr>
          <w:lang w:val="en-US"/>
        </w:rPr>
        <w:t>ce</w:t>
      </w:r>
      <w:proofErr w:type="gramEnd"/>
      <w:r w:rsidRPr="002F309A">
        <w:rPr>
          <w:lang w:val="en-US"/>
        </w:rPr>
        <w:t xml:space="preserve"> stimuleaza fibra musculara determinand contractii si travaliul prematur. </w:t>
      </w:r>
      <w:proofErr w:type="gramStart"/>
      <w:r w:rsidRPr="002F309A">
        <w:rPr>
          <w:lang w:val="en-US"/>
        </w:rPr>
        <w:t>Obectivul studiului.</w:t>
      </w:r>
      <w:proofErr w:type="gramEnd"/>
      <w:r w:rsidRPr="002F309A">
        <w:rPr>
          <w:lang w:val="en-US"/>
        </w:rPr>
        <w:t xml:space="preserve"> Studiul nostru isi propune </w:t>
      </w:r>
      <w:proofErr w:type="gramStart"/>
      <w:r w:rsidRPr="002F309A">
        <w:rPr>
          <w:lang w:val="en-US"/>
        </w:rPr>
        <w:t>sa</w:t>
      </w:r>
      <w:proofErr w:type="gramEnd"/>
      <w:r w:rsidRPr="002F309A">
        <w:rPr>
          <w:lang w:val="en-US"/>
        </w:rPr>
        <w:t xml:space="preserve"> verifice asocierea intre inflamatie si nasterea prematura. </w:t>
      </w:r>
      <w:proofErr w:type="gramStart"/>
      <w:r w:rsidRPr="002F309A">
        <w:rPr>
          <w:lang w:val="en-US"/>
        </w:rPr>
        <w:t>Rezultatele studiului arata o asociere intre concentratia serica a unor markeri inflamatori si riscul de nastere prematura.</w:t>
      </w:r>
      <w:proofErr w:type="gramEnd"/>
      <w:r w:rsidRPr="002F309A">
        <w:rPr>
          <w:lang w:val="en-US"/>
        </w:rPr>
        <w:t xml:space="preserve"> De asemenea studiul diferentiaza intre puterea de predictie </w:t>
      </w:r>
      <w:proofErr w:type="gramStart"/>
      <w:r w:rsidRPr="002F309A">
        <w:rPr>
          <w:lang w:val="en-US"/>
        </w:rPr>
        <w:t>a</w:t>
      </w:r>
      <w:proofErr w:type="gramEnd"/>
      <w:r w:rsidRPr="002F309A">
        <w:rPr>
          <w:lang w:val="en-US"/>
        </w:rPr>
        <w:t xml:space="preserve"> acestora. </w:t>
      </w:r>
      <w:proofErr w:type="gramStart"/>
      <w:r w:rsidRPr="002F309A">
        <w:rPr>
          <w:lang w:val="en-US"/>
        </w:rPr>
        <w:t>Discutii si concluzii.</w:t>
      </w:r>
      <w:proofErr w:type="gramEnd"/>
      <w:r w:rsidRPr="002F309A">
        <w:rPr>
          <w:lang w:val="en-US"/>
        </w:rPr>
        <w:t xml:space="preserve"> Daca studiile efectuate pe loturi mai </w:t>
      </w:r>
      <w:proofErr w:type="gramStart"/>
      <w:r w:rsidRPr="002F309A">
        <w:rPr>
          <w:lang w:val="en-US"/>
        </w:rPr>
        <w:t>mari</w:t>
      </w:r>
      <w:proofErr w:type="gramEnd"/>
      <w:r w:rsidRPr="002F309A">
        <w:rPr>
          <w:lang w:val="en-US"/>
        </w:rPr>
        <w:t xml:space="preserve"> si mai caracterizate de pacienti vor confirma aceste rezultate atunci markerii studiati de noi ar putea fi utilizati pentru predictia NP.</w:t>
      </w:r>
    </w:p>
    <w:sectPr w:rsidR="002F309A" w:rsidRPr="002F309A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2F309A"/>
    <w:rsid w:val="00172815"/>
    <w:rsid w:val="00206D8F"/>
    <w:rsid w:val="002358FA"/>
    <w:rsid w:val="00291FEF"/>
    <w:rsid w:val="002F309A"/>
    <w:rsid w:val="0036114D"/>
    <w:rsid w:val="00421ECB"/>
    <w:rsid w:val="0070372B"/>
    <w:rsid w:val="00734939"/>
    <w:rsid w:val="008E0D2C"/>
    <w:rsid w:val="00A400C1"/>
    <w:rsid w:val="00AD23FC"/>
    <w:rsid w:val="00C976FB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9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3</cp:revision>
  <dcterms:created xsi:type="dcterms:W3CDTF">2016-10-12T13:02:00Z</dcterms:created>
  <dcterms:modified xsi:type="dcterms:W3CDTF">2016-10-12T13:03:00Z</dcterms:modified>
</cp:coreProperties>
</file>